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26306E" w:rsidRPr="0026306E" w:rsidRDefault="0026306E" w:rsidP="0026306E">
      <w:pPr>
        <w:jc w:val="center"/>
        <w:rPr>
          <w:rFonts w:ascii="Times New Roman" w:hAnsi="Times New Roman" w:cs="Times New Roman"/>
          <w:sz w:val="28"/>
          <w:szCs w:val="28"/>
        </w:rPr>
      </w:pPr>
      <w:r w:rsidRPr="0026306E">
        <w:rPr>
          <w:rFonts w:ascii="Times New Roman" w:hAnsi="Times New Roman" w:cs="Times New Roman"/>
          <w:sz w:val="28"/>
          <w:szCs w:val="28"/>
        </w:rPr>
        <w:t>Оснащение отделения дневного пребывания в рамках системы долговременного ухода</w:t>
      </w:r>
    </w:p>
    <w:p w:rsidR="0026306E" w:rsidRPr="0026306E" w:rsidRDefault="0026306E" w:rsidP="0026306E">
      <w:pPr>
        <w:spacing w:after="0" w:line="240" w:lineRule="auto"/>
        <w:jc w:val="both"/>
        <w:rPr>
          <w:rFonts w:ascii="Times New Roman" w:hAnsi="Times New Roman" w:cs="Times New Roman"/>
          <w:sz w:val="28"/>
          <w:szCs w:val="28"/>
        </w:rPr>
      </w:pPr>
      <w:r w:rsidRPr="0026306E">
        <w:rPr>
          <w:rFonts w:ascii="Times New Roman" w:hAnsi="Times New Roman" w:cs="Times New Roman"/>
          <w:sz w:val="28"/>
          <w:szCs w:val="28"/>
        </w:rPr>
        <w:t xml:space="preserve">С 2022 года отделение дневного пребывания Комплексного </w:t>
      </w:r>
      <w:proofErr w:type="gramStart"/>
      <w:r w:rsidRPr="0026306E">
        <w:rPr>
          <w:rFonts w:ascii="Times New Roman" w:hAnsi="Times New Roman" w:cs="Times New Roman"/>
          <w:sz w:val="28"/>
          <w:szCs w:val="28"/>
        </w:rPr>
        <w:t>центра  работает</w:t>
      </w:r>
      <w:proofErr w:type="gramEnd"/>
      <w:r w:rsidRPr="0026306E">
        <w:rPr>
          <w:rFonts w:ascii="Times New Roman" w:hAnsi="Times New Roman" w:cs="Times New Roman"/>
          <w:sz w:val="28"/>
          <w:szCs w:val="28"/>
        </w:rPr>
        <w:t xml:space="preserve"> в системе долговременного ухода в рамках национального проекта «Демография» («Старшее поколение»).</w:t>
      </w:r>
    </w:p>
    <w:p w:rsidR="0026306E" w:rsidRPr="0026306E" w:rsidRDefault="0026306E" w:rsidP="0026306E">
      <w:pPr>
        <w:spacing w:after="0" w:line="240" w:lineRule="auto"/>
        <w:jc w:val="both"/>
        <w:rPr>
          <w:rFonts w:ascii="Times New Roman" w:hAnsi="Times New Roman" w:cs="Times New Roman"/>
          <w:sz w:val="28"/>
          <w:szCs w:val="28"/>
        </w:rPr>
      </w:pPr>
      <w:r w:rsidRPr="0026306E">
        <w:rPr>
          <w:rFonts w:ascii="Times New Roman" w:hAnsi="Times New Roman" w:cs="Times New Roman"/>
          <w:sz w:val="28"/>
          <w:szCs w:val="28"/>
        </w:rPr>
        <w:t xml:space="preserve">Услуги </w:t>
      </w:r>
      <w:proofErr w:type="gramStart"/>
      <w:r w:rsidRPr="0026306E">
        <w:rPr>
          <w:rFonts w:ascii="Times New Roman" w:hAnsi="Times New Roman" w:cs="Times New Roman"/>
          <w:sz w:val="28"/>
          <w:szCs w:val="28"/>
        </w:rPr>
        <w:t>предоставляются  пенсионерам</w:t>
      </w:r>
      <w:proofErr w:type="gramEnd"/>
      <w:r w:rsidRPr="0026306E">
        <w:rPr>
          <w:rFonts w:ascii="Times New Roman" w:hAnsi="Times New Roman" w:cs="Times New Roman"/>
          <w:sz w:val="28"/>
          <w:szCs w:val="28"/>
        </w:rPr>
        <w:t xml:space="preserve"> и инвалидам Мариинского округа, сохранившим (частично сохранившим)  способность к самообслуживанию и передвижению.</w:t>
      </w:r>
    </w:p>
    <w:p w:rsidR="0026306E" w:rsidRPr="0026306E" w:rsidRDefault="0026306E" w:rsidP="0026306E">
      <w:pPr>
        <w:spacing w:after="0" w:line="240" w:lineRule="auto"/>
        <w:jc w:val="both"/>
        <w:rPr>
          <w:rFonts w:ascii="Times New Roman" w:hAnsi="Times New Roman" w:cs="Times New Roman"/>
          <w:sz w:val="28"/>
          <w:szCs w:val="28"/>
        </w:rPr>
      </w:pPr>
      <w:r w:rsidRPr="0026306E">
        <w:rPr>
          <w:rFonts w:ascii="Times New Roman" w:hAnsi="Times New Roman" w:cs="Times New Roman"/>
          <w:sz w:val="28"/>
          <w:szCs w:val="28"/>
        </w:rPr>
        <w:t>Получатели социальных услуг проходят социально- медицинскую, социально-психологическую и социально-педагогическую реабилитацию (в том числе коррекцию и профилактику когнитивных нарушений и эмоционального состояния).</w:t>
      </w:r>
    </w:p>
    <w:p w:rsidR="0026306E" w:rsidRPr="0026306E" w:rsidRDefault="0026306E" w:rsidP="0026306E">
      <w:pPr>
        <w:spacing w:after="0" w:line="240" w:lineRule="auto"/>
        <w:jc w:val="both"/>
        <w:rPr>
          <w:rFonts w:ascii="Times New Roman" w:hAnsi="Times New Roman" w:cs="Times New Roman"/>
          <w:sz w:val="28"/>
          <w:szCs w:val="28"/>
        </w:rPr>
      </w:pPr>
      <w:r w:rsidRPr="0026306E">
        <w:rPr>
          <w:rFonts w:ascii="Times New Roman" w:hAnsi="Times New Roman" w:cs="Times New Roman"/>
          <w:sz w:val="28"/>
          <w:szCs w:val="28"/>
        </w:rPr>
        <w:t xml:space="preserve">В рамках реализации проекта в отделении оборудованы тренажерный зал и комната психологической разгрузки, приобретены средства реабилитации (в том числе трости, ходунки, инвалидные коляски, </w:t>
      </w:r>
      <w:proofErr w:type="spellStart"/>
      <w:r w:rsidRPr="0026306E">
        <w:rPr>
          <w:rFonts w:ascii="Times New Roman" w:hAnsi="Times New Roman" w:cs="Times New Roman"/>
          <w:sz w:val="28"/>
          <w:szCs w:val="28"/>
        </w:rPr>
        <w:t>противопролежневые</w:t>
      </w:r>
      <w:proofErr w:type="spellEnd"/>
      <w:r w:rsidRPr="0026306E">
        <w:rPr>
          <w:rFonts w:ascii="Times New Roman" w:hAnsi="Times New Roman" w:cs="Times New Roman"/>
          <w:sz w:val="28"/>
          <w:szCs w:val="28"/>
        </w:rPr>
        <w:t xml:space="preserve"> матрасы и др.). В отделение приобретены:</w:t>
      </w:r>
    </w:p>
    <w:p w:rsidR="005C46EE" w:rsidRDefault="0026306E" w:rsidP="0026306E">
      <w:pPr>
        <w:jc w:val="center"/>
        <w:rPr>
          <w:noProof/>
        </w:rPr>
      </w:pPr>
      <w:r>
        <w:rPr>
          <w:noProof/>
        </w:rPr>
        <w:drawing>
          <wp:inline distT="0" distB="0" distL="0" distR="0" wp14:anchorId="11B92D85">
            <wp:extent cx="3714750" cy="3726815"/>
            <wp:effectExtent l="0" t="0" r="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21955" cy="3734043"/>
                    </a:xfrm>
                    <a:prstGeom prst="rect">
                      <a:avLst/>
                    </a:prstGeom>
                    <a:noFill/>
                  </pic:spPr>
                </pic:pic>
              </a:graphicData>
            </a:graphic>
          </wp:inline>
        </w:drawing>
      </w:r>
    </w:p>
    <w:p w:rsidR="0026306E" w:rsidRPr="0026306E" w:rsidRDefault="0026306E" w:rsidP="0026306E">
      <w:pPr>
        <w:pStyle w:val="a3"/>
        <w:spacing w:before="120" w:beforeAutospacing="0" w:after="120" w:afterAutospacing="0"/>
        <w:ind w:firstLine="300"/>
        <w:jc w:val="center"/>
        <w:rPr>
          <w:sz w:val="18"/>
          <w:szCs w:val="18"/>
        </w:rPr>
      </w:pPr>
      <w:r>
        <w:tab/>
      </w:r>
      <w:r w:rsidRPr="0026306E">
        <w:rPr>
          <w:sz w:val="28"/>
          <w:szCs w:val="28"/>
        </w:rPr>
        <w:t xml:space="preserve">Приставка </w:t>
      </w:r>
      <w:proofErr w:type="gramStart"/>
      <w:r w:rsidRPr="0026306E">
        <w:rPr>
          <w:sz w:val="28"/>
          <w:szCs w:val="28"/>
        </w:rPr>
        <w:t>свето-звуковая</w:t>
      </w:r>
      <w:proofErr w:type="gramEnd"/>
    </w:p>
    <w:p w:rsidR="0026306E" w:rsidRPr="0026306E" w:rsidRDefault="0026306E" w:rsidP="0026306E">
      <w:pPr>
        <w:pStyle w:val="a3"/>
        <w:spacing w:before="120" w:beforeAutospacing="0" w:after="120" w:afterAutospacing="0"/>
        <w:ind w:firstLine="300"/>
        <w:jc w:val="center"/>
        <w:rPr>
          <w:sz w:val="18"/>
          <w:szCs w:val="18"/>
        </w:rPr>
      </w:pPr>
      <w:r w:rsidRPr="0026306E">
        <w:rPr>
          <w:b/>
          <w:bCs/>
          <w:sz w:val="28"/>
          <w:szCs w:val="28"/>
        </w:rPr>
        <w:t>ЛИНГВОСТИМ-UВ</w:t>
      </w:r>
    </w:p>
    <w:p w:rsidR="0026306E" w:rsidRPr="0026306E" w:rsidRDefault="0026306E" w:rsidP="0026306E">
      <w:pPr>
        <w:pStyle w:val="a3"/>
        <w:spacing w:before="120" w:beforeAutospacing="0" w:after="120" w:afterAutospacing="0"/>
        <w:ind w:firstLine="300"/>
        <w:jc w:val="center"/>
        <w:rPr>
          <w:sz w:val="18"/>
          <w:szCs w:val="18"/>
        </w:rPr>
      </w:pPr>
      <w:r w:rsidRPr="0026306E">
        <w:rPr>
          <w:sz w:val="28"/>
          <w:szCs w:val="28"/>
        </w:rPr>
        <w:t>тренажер мозга</w:t>
      </w:r>
      <w:r w:rsidRPr="0026306E">
        <w:rPr>
          <w:sz w:val="28"/>
          <w:szCs w:val="28"/>
        </w:rPr>
        <w:br/>
        <w:t>-снятие стресса,</w:t>
      </w:r>
      <w:r w:rsidRPr="0026306E">
        <w:rPr>
          <w:sz w:val="28"/>
          <w:szCs w:val="28"/>
        </w:rPr>
        <w:br/>
        <w:t>- быстрая релаксация, ускоренное восстановление,</w:t>
      </w:r>
      <w:r w:rsidRPr="0026306E">
        <w:rPr>
          <w:sz w:val="28"/>
          <w:szCs w:val="28"/>
        </w:rPr>
        <w:br/>
        <w:t>- повышение работоспособности, активизация,</w:t>
      </w:r>
      <w:r w:rsidRPr="0026306E">
        <w:rPr>
          <w:sz w:val="28"/>
          <w:szCs w:val="28"/>
        </w:rPr>
        <w:br/>
        <w:t>- активизация процессов обучения,</w:t>
      </w:r>
      <w:r w:rsidRPr="0026306E">
        <w:rPr>
          <w:sz w:val="28"/>
          <w:szCs w:val="28"/>
        </w:rPr>
        <w:br/>
        <w:t>- развитие воображения и творческих возможностей,</w:t>
      </w:r>
      <w:r w:rsidRPr="0026306E">
        <w:rPr>
          <w:sz w:val="28"/>
          <w:szCs w:val="28"/>
        </w:rPr>
        <w:br/>
        <w:t>- улучшение сна, психотренинг, медитации,</w:t>
      </w:r>
    </w:p>
    <w:p w:rsidR="0026306E" w:rsidRPr="0026306E" w:rsidRDefault="0026306E" w:rsidP="0026306E">
      <w:pPr>
        <w:pStyle w:val="a3"/>
        <w:spacing w:before="120" w:beforeAutospacing="0" w:after="120" w:afterAutospacing="0"/>
        <w:ind w:firstLine="300"/>
        <w:jc w:val="center"/>
        <w:rPr>
          <w:sz w:val="18"/>
          <w:szCs w:val="18"/>
        </w:rPr>
      </w:pPr>
      <w:r w:rsidRPr="0026306E">
        <w:rPr>
          <w:sz w:val="28"/>
          <w:szCs w:val="28"/>
        </w:rPr>
        <w:t>- новое восприятие музыки,</w:t>
      </w:r>
      <w:r w:rsidRPr="0026306E">
        <w:rPr>
          <w:sz w:val="28"/>
          <w:szCs w:val="28"/>
        </w:rPr>
        <w:br/>
        <w:t>-саморазвитие, изучение измененных состояний сознания</w:t>
      </w:r>
    </w:p>
    <w:p w:rsidR="0026306E" w:rsidRPr="0026306E" w:rsidRDefault="0026306E" w:rsidP="0026306E">
      <w:pPr>
        <w:pStyle w:val="a3"/>
        <w:spacing w:before="120" w:beforeAutospacing="0" w:after="120" w:afterAutospacing="0"/>
        <w:ind w:firstLine="300"/>
        <w:jc w:val="both"/>
        <w:rPr>
          <w:color w:val="292929"/>
          <w:sz w:val="28"/>
          <w:szCs w:val="28"/>
        </w:rPr>
      </w:pPr>
      <w:r w:rsidRPr="0026306E">
        <w:rPr>
          <w:color w:val="292929"/>
          <w:sz w:val="28"/>
          <w:szCs w:val="28"/>
        </w:rPr>
        <w:lastRenderedPageBreak/>
        <w:t>Светозвуковая (аудиовизуальная) стимуляция позволяет научиться контролировать психоэмоциональные реакции на различные ситуации.</w:t>
      </w:r>
    </w:p>
    <w:p w:rsidR="0026306E" w:rsidRDefault="0026306E" w:rsidP="0026306E">
      <w:pPr>
        <w:tabs>
          <w:tab w:val="left" w:pos="3825"/>
        </w:tabs>
        <w:rPr>
          <w:noProof/>
        </w:rPr>
      </w:pPr>
      <w:r>
        <w:rPr>
          <w:noProof/>
        </w:rPr>
        <w:drawing>
          <wp:inline distT="0" distB="0" distL="0" distR="0" wp14:anchorId="62667A4D">
            <wp:extent cx="5715000" cy="30003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3000375"/>
                    </a:xfrm>
                    <a:prstGeom prst="rect">
                      <a:avLst/>
                    </a:prstGeom>
                    <a:noFill/>
                  </pic:spPr>
                </pic:pic>
              </a:graphicData>
            </a:graphic>
          </wp:inline>
        </w:drawing>
      </w:r>
    </w:p>
    <w:p w:rsidR="0026306E" w:rsidRPr="0026306E" w:rsidRDefault="0026306E" w:rsidP="0026306E">
      <w:pPr>
        <w:tabs>
          <w:tab w:val="left" w:pos="1380"/>
        </w:tabs>
        <w:jc w:val="both"/>
        <w:rPr>
          <w:rFonts w:ascii="Times New Roman" w:hAnsi="Times New Roman" w:cs="Times New Roman"/>
          <w:color w:val="292929"/>
          <w:sz w:val="28"/>
          <w:szCs w:val="28"/>
          <w:shd w:val="clear" w:color="auto" w:fill="F3F3F3"/>
        </w:rPr>
      </w:pPr>
      <w:r>
        <w:tab/>
      </w:r>
      <w:r w:rsidRPr="0026306E">
        <w:rPr>
          <w:rFonts w:ascii="Times New Roman" w:hAnsi="Times New Roman" w:cs="Times New Roman"/>
          <w:sz w:val="28"/>
          <w:szCs w:val="28"/>
        </w:rPr>
        <w:t xml:space="preserve">Соляные лампы - ионизируют воздух, предназначены для лечения и профилактики различных заболеваний (заболевания головного мозга, легких), повышают иммунитет. Способствуют психологической разгрузке, снимают усталость, оказывают </w:t>
      </w:r>
      <w:proofErr w:type="spellStart"/>
      <w:r w:rsidRPr="0026306E">
        <w:rPr>
          <w:rFonts w:ascii="Times New Roman" w:hAnsi="Times New Roman" w:cs="Times New Roman"/>
          <w:sz w:val="28"/>
          <w:szCs w:val="28"/>
        </w:rPr>
        <w:t>профилактиктическое</w:t>
      </w:r>
      <w:proofErr w:type="spellEnd"/>
      <w:r w:rsidRPr="0026306E">
        <w:rPr>
          <w:rFonts w:ascii="Times New Roman" w:hAnsi="Times New Roman" w:cs="Times New Roman"/>
          <w:sz w:val="28"/>
          <w:szCs w:val="28"/>
        </w:rPr>
        <w:t xml:space="preserve"> воздействие при астме, дерматите, сахарном диабете, аллергии, гайморите, ревматизме, простуде, улучшают обмен веществ; уничтожают патогенные бактерии и грибки, способствуют повышению тонуса.</w:t>
      </w:r>
    </w:p>
    <w:p w:rsidR="0026306E" w:rsidRDefault="0026306E" w:rsidP="0026306E">
      <w:pPr>
        <w:tabs>
          <w:tab w:val="left" w:pos="1380"/>
        </w:tabs>
        <w:jc w:val="center"/>
      </w:pPr>
      <w:r>
        <w:rPr>
          <w:noProof/>
        </w:rPr>
        <w:drawing>
          <wp:inline distT="0" distB="0" distL="0" distR="0" wp14:anchorId="5F7529D2" wp14:editId="744A80EF">
            <wp:extent cx="2723515" cy="3714750"/>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38888" cy="3735718"/>
                    </a:xfrm>
                    <a:prstGeom prst="rect">
                      <a:avLst/>
                    </a:prstGeom>
                    <a:noFill/>
                    <a:ln>
                      <a:noFill/>
                    </a:ln>
                  </pic:spPr>
                </pic:pic>
              </a:graphicData>
            </a:graphic>
          </wp:inline>
        </w:drawing>
      </w:r>
    </w:p>
    <w:p w:rsidR="0026306E" w:rsidRPr="0026306E" w:rsidRDefault="0026306E" w:rsidP="0026306E">
      <w:pPr>
        <w:tabs>
          <w:tab w:val="left" w:pos="1380"/>
        </w:tabs>
        <w:rPr>
          <w:rFonts w:ascii="Times New Roman" w:hAnsi="Times New Roman" w:cs="Times New Roman"/>
          <w:sz w:val="28"/>
          <w:szCs w:val="28"/>
        </w:rPr>
      </w:pPr>
      <w:r w:rsidRPr="0026306E">
        <w:rPr>
          <w:rFonts w:ascii="Times New Roman" w:hAnsi="Times New Roman" w:cs="Times New Roman"/>
          <w:sz w:val="28"/>
          <w:szCs w:val="28"/>
        </w:rPr>
        <w:t xml:space="preserve">Сенсорный уголок – </w:t>
      </w:r>
      <w:proofErr w:type="gramStart"/>
      <w:r w:rsidRPr="0026306E">
        <w:rPr>
          <w:rFonts w:ascii="Times New Roman" w:hAnsi="Times New Roman" w:cs="Times New Roman"/>
          <w:sz w:val="28"/>
          <w:szCs w:val="28"/>
        </w:rPr>
        <w:t>пузырьковая  колонна</w:t>
      </w:r>
      <w:proofErr w:type="gramEnd"/>
      <w:r w:rsidRPr="0026306E">
        <w:rPr>
          <w:rFonts w:ascii="Times New Roman" w:hAnsi="Times New Roman" w:cs="Times New Roman"/>
          <w:sz w:val="28"/>
          <w:szCs w:val="28"/>
        </w:rPr>
        <w:t>- релаксация, коррекция эмоционального состояния</w:t>
      </w:r>
    </w:p>
    <w:p w:rsidR="0026306E" w:rsidRDefault="0026306E" w:rsidP="0026306E"/>
    <w:p w:rsidR="0026306E" w:rsidRDefault="0026306E" w:rsidP="0026306E">
      <w:pPr>
        <w:tabs>
          <w:tab w:val="left" w:pos="2295"/>
        </w:tabs>
      </w:pPr>
      <w:r>
        <w:lastRenderedPageBreak/>
        <w:tab/>
      </w:r>
    </w:p>
    <w:p w:rsidR="0026306E" w:rsidRDefault="0026306E" w:rsidP="0026306E">
      <w:pPr>
        <w:tabs>
          <w:tab w:val="left" w:pos="2295"/>
        </w:tabs>
      </w:pPr>
    </w:p>
    <w:p w:rsidR="0026306E" w:rsidRDefault="0026306E" w:rsidP="0026306E">
      <w:pPr>
        <w:tabs>
          <w:tab w:val="left" w:pos="2295"/>
        </w:tabs>
      </w:pPr>
    </w:p>
    <w:p w:rsidR="0026306E" w:rsidRDefault="0026306E" w:rsidP="0026306E">
      <w:pPr>
        <w:tabs>
          <w:tab w:val="left" w:pos="2295"/>
        </w:tabs>
      </w:pPr>
      <w:r>
        <w:rPr>
          <w:noProof/>
        </w:rPr>
        <w:drawing>
          <wp:anchor distT="0" distB="0" distL="114300" distR="114300" simplePos="0" relativeHeight="251658240" behindDoc="0" locked="0" layoutInCell="1" allowOverlap="1" wp14:anchorId="19FE0E0C">
            <wp:simplePos x="1076325" y="723900"/>
            <wp:positionH relativeFrom="column">
              <wp:align>left</wp:align>
            </wp:positionH>
            <wp:positionV relativeFrom="paragraph">
              <wp:align>top</wp:align>
            </wp:positionV>
            <wp:extent cx="2228590" cy="4368038"/>
            <wp:effectExtent l="0" t="0" r="635"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28590" cy="4368038"/>
                    </a:xfrm>
                    <a:prstGeom prst="rect">
                      <a:avLst/>
                    </a:prstGeom>
                    <a:noFill/>
                  </pic:spPr>
                </pic:pic>
              </a:graphicData>
            </a:graphic>
          </wp:anchor>
        </w:drawing>
      </w:r>
    </w:p>
    <w:p w:rsidR="0026306E" w:rsidRDefault="0026306E" w:rsidP="0026306E">
      <w:pPr>
        <w:tabs>
          <w:tab w:val="left" w:pos="2295"/>
        </w:tabs>
        <w:ind w:firstLine="708"/>
      </w:pPr>
      <w:r>
        <w:rPr>
          <w:noProof/>
        </w:rPr>
        <w:drawing>
          <wp:inline distT="0" distB="0" distL="0" distR="0" wp14:anchorId="31AEF4AD">
            <wp:extent cx="3066815" cy="3838575"/>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1785" cy="3869829"/>
                    </a:xfrm>
                    <a:prstGeom prst="rect">
                      <a:avLst/>
                    </a:prstGeom>
                    <a:noFill/>
                  </pic:spPr>
                </pic:pic>
              </a:graphicData>
            </a:graphic>
          </wp:inline>
        </w:drawing>
      </w:r>
    </w:p>
    <w:p w:rsidR="0026306E" w:rsidRDefault="0026306E" w:rsidP="0026306E">
      <w:pPr>
        <w:tabs>
          <w:tab w:val="left" w:pos="2295"/>
        </w:tabs>
      </w:pPr>
      <w:r>
        <w:br w:type="textWrapping" w:clear="all"/>
      </w:r>
    </w:p>
    <w:p w:rsidR="0026306E" w:rsidRPr="0026306E" w:rsidRDefault="0026306E" w:rsidP="0026306E">
      <w:pPr>
        <w:spacing w:before="120" w:after="120" w:line="240" w:lineRule="auto"/>
        <w:ind w:firstLine="300"/>
        <w:jc w:val="both"/>
        <w:rPr>
          <w:rFonts w:ascii="Times New Roman" w:eastAsia="Times New Roman" w:hAnsi="Times New Roman" w:cs="Times New Roman"/>
          <w:color w:val="292929"/>
          <w:sz w:val="28"/>
          <w:szCs w:val="28"/>
          <w:lang w:eastAsia="ru-RU"/>
        </w:rPr>
      </w:pPr>
      <w:r w:rsidRPr="0026306E">
        <w:rPr>
          <w:rFonts w:ascii="Times New Roman" w:eastAsia="Times New Roman" w:hAnsi="Times New Roman" w:cs="Times New Roman"/>
          <w:b/>
          <w:bCs/>
          <w:color w:val="292929"/>
          <w:sz w:val="28"/>
          <w:szCs w:val="28"/>
          <w:lang w:eastAsia="ru-RU"/>
        </w:rPr>
        <w:t>Аэробный педальный тренажер для ног и рук</w:t>
      </w:r>
    </w:p>
    <w:p w:rsidR="0026306E" w:rsidRPr="0026306E" w:rsidRDefault="0026306E" w:rsidP="0026306E">
      <w:pPr>
        <w:spacing w:before="120" w:after="120" w:line="240" w:lineRule="auto"/>
        <w:ind w:firstLine="300"/>
        <w:jc w:val="both"/>
        <w:rPr>
          <w:rFonts w:ascii="Times New Roman" w:eastAsia="Times New Roman" w:hAnsi="Times New Roman" w:cs="Times New Roman"/>
          <w:color w:val="292929"/>
          <w:sz w:val="28"/>
          <w:szCs w:val="28"/>
          <w:lang w:eastAsia="ru-RU"/>
        </w:rPr>
      </w:pPr>
      <w:r w:rsidRPr="0026306E">
        <w:rPr>
          <w:rFonts w:ascii="Times New Roman" w:eastAsia="Times New Roman" w:hAnsi="Times New Roman" w:cs="Times New Roman"/>
          <w:color w:val="292929"/>
          <w:sz w:val="28"/>
          <w:szCs w:val="28"/>
          <w:lang w:eastAsia="ru-RU"/>
        </w:rPr>
        <w:t>Тренажер повышает аэробную способность организма –развивает выносливость дыхательной и сердечно-сосудистой систем.</w:t>
      </w:r>
    </w:p>
    <w:p w:rsidR="0026306E" w:rsidRPr="0026306E" w:rsidRDefault="0026306E" w:rsidP="0026306E">
      <w:pPr>
        <w:spacing w:before="120" w:after="120" w:line="240" w:lineRule="auto"/>
        <w:ind w:firstLine="300"/>
        <w:jc w:val="both"/>
        <w:rPr>
          <w:rFonts w:ascii="Times New Roman" w:eastAsia="Times New Roman" w:hAnsi="Times New Roman" w:cs="Times New Roman"/>
          <w:color w:val="292929"/>
          <w:sz w:val="28"/>
          <w:szCs w:val="28"/>
          <w:lang w:eastAsia="ru-RU"/>
        </w:rPr>
      </w:pPr>
      <w:r w:rsidRPr="0026306E">
        <w:rPr>
          <w:rFonts w:ascii="Times New Roman" w:eastAsia="Times New Roman" w:hAnsi="Times New Roman" w:cs="Times New Roman"/>
          <w:color w:val="292929"/>
          <w:sz w:val="28"/>
          <w:szCs w:val="28"/>
          <w:lang w:eastAsia="ru-RU"/>
        </w:rPr>
        <w:t>Занятия на тренажере   помогают достичь следующих положительных изменений:</w:t>
      </w:r>
    </w:p>
    <w:p w:rsidR="0026306E" w:rsidRPr="0026306E" w:rsidRDefault="0026306E" w:rsidP="0026306E">
      <w:pPr>
        <w:numPr>
          <w:ilvl w:val="0"/>
          <w:numId w:val="1"/>
        </w:numPr>
        <w:spacing w:before="100" w:beforeAutospacing="1" w:after="100" w:afterAutospacing="1" w:line="240" w:lineRule="auto"/>
        <w:jc w:val="both"/>
        <w:rPr>
          <w:rFonts w:ascii="Times New Roman" w:eastAsia="Times New Roman" w:hAnsi="Times New Roman" w:cs="Times New Roman"/>
          <w:color w:val="292929"/>
          <w:sz w:val="28"/>
          <w:szCs w:val="28"/>
          <w:lang w:eastAsia="ru-RU"/>
        </w:rPr>
      </w:pPr>
      <w:r w:rsidRPr="0026306E">
        <w:rPr>
          <w:rFonts w:ascii="Times New Roman" w:eastAsia="Times New Roman" w:hAnsi="Times New Roman" w:cs="Times New Roman"/>
          <w:color w:val="292929"/>
          <w:sz w:val="28"/>
          <w:szCs w:val="28"/>
          <w:lang w:eastAsia="ru-RU"/>
        </w:rPr>
        <w:t>улучшение работы сердечно-сосудистой системы и органов дыхания;</w:t>
      </w:r>
    </w:p>
    <w:p w:rsidR="0026306E" w:rsidRPr="0026306E" w:rsidRDefault="0026306E" w:rsidP="0026306E">
      <w:pPr>
        <w:numPr>
          <w:ilvl w:val="0"/>
          <w:numId w:val="1"/>
        </w:numPr>
        <w:spacing w:before="100" w:beforeAutospacing="1" w:after="100" w:afterAutospacing="1" w:line="240" w:lineRule="auto"/>
        <w:jc w:val="both"/>
        <w:rPr>
          <w:rFonts w:ascii="Times New Roman" w:eastAsia="Times New Roman" w:hAnsi="Times New Roman" w:cs="Times New Roman"/>
          <w:color w:val="292929"/>
          <w:sz w:val="28"/>
          <w:szCs w:val="28"/>
          <w:lang w:eastAsia="ru-RU"/>
        </w:rPr>
      </w:pPr>
      <w:r w:rsidRPr="0026306E">
        <w:rPr>
          <w:rFonts w:ascii="Times New Roman" w:eastAsia="Times New Roman" w:hAnsi="Times New Roman" w:cs="Times New Roman"/>
          <w:color w:val="292929"/>
          <w:sz w:val="28"/>
          <w:szCs w:val="28"/>
          <w:lang w:eastAsia="ru-RU"/>
        </w:rPr>
        <w:t>повышение выносливости;</w:t>
      </w:r>
    </w:p>
    <w:p w:rsidR="0026306E" w:rsidRPr="0026306E" w:rsidRDefault="0026306E" w:rsidP="0026306E">
      <w:pPr>
        <w:numPr>
          <w:ilvl w:val="0"/>
          <w:numId w:val="1"/>
        </w:numPr>
        <w:spacing w:before="100" w:beforeAutospacing="1" w:after="100" w:afterAutospacing="1" w:line="240" w:lineRule="auto"/>
        <w:jc w:val="both"/>
        <w:rPr>
          <w:rFonts w:ascii="Times New Roman" w:eastAsia="Times New Roman" w:hAnsi="Times New Roman" w:cs="Times New Roman"/>
          <w:color w:val="292929"/>
          <w:sz w:val="28"/>
          <w:szCs w:val="28"/>
          <w:lang w:eastAsia="ru-RU"/>
        </w:rPr>
      </w:pPr>
      <w:r w:rsidRPr="0026306E">
        <w:rPr>
          <w:rFonts w:ascii="Times New Roman" w:eastAsia="Times New Roman" w:hAnsi="Times New Roman" w:cs="Times New Roman"/>
          <w:color w:val="292929"/>
          <w:sz w:val="28"/>
          <w:szCs w:val="28"/>
          <w:lang w:eastAsia="ru-RU"/>
        </w:rPr>
        <w:t>укрепление иммунной системы;</w:t>
      </w:r>
    </w:p>
    <w:p w:rsidR="0026306E" w:rsidRPr="0026306E" w:rsidRDefault="0026306E" w:rsidP="0026306E">
      <w:pPr>
        <w:numPr>
          <w:ilvl w:val="0"/>
          <w:numId w:val="1"/>
        </w:numPr>
        <w:spacing w:before="100" w:beforeAutospacing="1" w:after="100" w:afterAutospacing="1" w:line="240" w:lineRule="auto"/>
        <w:jc w:val="both"/>
        <w:rPr>
          <w:rFonts w:ascii="Times New Roman" w:eastAsia="Times New Roman" w:hAnsi="Times New Roman" w:cs="Times New Roman"/>
          <w:color w:val="292929"/>
          <w:sz w:val="28"/>
          <w:szCs w:val="28"/>
          <w:lang w:eastAsia="ru-RU"/>
        </w:rPr>
      </w:pPr>
      <w:r w:rsidRPr="0026306E">
        <w:rPr>
          <w:rFonts w:ascii="Times New Roman" w:eastAsia="Times New Roman" w:hAnsi="Times New Roman" w:cs="Times New Roman"/>
          <w:color w:val="292929"/>
          <w:sz w:val="28"/>
          <w:szCs w:val="28"/>
          <w:lang w:eastAsia="ru-RU"/>
        </w:rPr>
        <w:t>улучшение кровообращения.</w:t>
      </w:r>
    </w:p>
    <w:p w:rsidR="0026306E" w:rsidRPr="0026306E" w:rsidRDefault="0026306E" w:rsidP="0026306E">
      <w:pPr>
        <w:spacing w:before="120" w:after="120" w:line="240" w:lineRule="auto"/>
        <w:ind w:firstLine="300"/>
        <w:jc w:val="both"/>
        <w:rPr>
          <w:rFonts w:ascii="Times New Roman" w:eastAsia="Times New Roman" w:hAnsi="Times New Roman" w:cs="Times New Roman"/>
          <w:color w:val="292929"/>
          <w:sz w:val="28"/>
          <w:szCs w:val="28"/>
          <w:lang w:eastAsia="ru-RU"/>
        </w:rPr>
      </w:pPr>
      <w:r w:rsidRPr="0026306E">
        <w:rPr>
          <w:rFonts w:ascii="Times New Roman" w:eastAsia="Times New Roman" w:hAnsi="Times New Roman" w:cs="Times New Roman"/>
          <w:color w:val="292929"/>
          <w:sz w:val="28"/>
          <w:szCs w:val="28"/>
          <w:lang w:eastAsia="ru-RU"/>
        </w:rPr>
        <w:t>В ходе занятий хорошо прорабатываются мышцы спины, бедер, живота, голеней.</w:t>
      </w:r>
    </w:p>
    <w:p w:rsidR="0026306E" w:rsidRPr="0026306E" w:rsidRDefault="0026306E" w:rsidP="0026306E">
      <w:pPr>
        <w:tabs>
          <w:tab w:val="left" w:pos="2295"/>
        </w:tabs>
        <w:jc w:val="center"/>
      </w:pPr>
      <w:r>
        <w:rPr>
          <w:noProof/>
        </w:rPr>
        <w:lastRenderedPageBreak/>
        <w:drawing>
          <wp:inline distT="0" distB="0" distL="0" distR="0" wp14:anchorId="7FDDC559">
            <wp:extent cx="2160296" cy="423418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65890" cy="4245144"/>
                    </a:xfrm>
                    <a:prstGeom prst="rect">
                      <a:avLst/>
                    </a:prstGeom>
                    <a:noFill/>
                  </pic:spPr>
                </pic:pic>
              </a:graphicData>
            </a:graphic>
          </wp:inline>
        </w:drawing>
      </w:r>
    </w:p>
    <w:p w:rsidR="0026306E" w:rsidRDefault="0026306E" w:rsidP="0026306E"/>
    <w:p w:rsidR="0026306E" w:rsidRDefault="0026306E" w:rsidP="0026306E">
      <w:pPr>
        <w:ind w:firstLine="708"/>
        <w:jc w:val="both"/>
        <w:rPr>
          <w:rFonts w:ascii="Times New Roman" w:hAnsi="Times New Roman" w:cs="Times New Roman"/>
          <w:sz w:val="28"/>
          <w:szCs w:val="28"/>
        </w:rPr>
      </w:pPr>
      <w:r w:rsidRPr="0026306E">
        <w:rPr>
          <w:rFonts w:ascii="Times New Roman" w:hAnsi="Times New Roman" w:cs="Times New Roman"/>
          <w:sz w:val="28"/>
          <w:szCs w:val="28"/>
        </w:rPr>
        <w:t>Велотренажер. При занятиях на велотренажёре повышается иммунитет, приходит в норму давление, укрепляется опорно-двигательный аппарат. Велотренажер положительно влияет на органы дыхания: увеличивается емкость легких, улучшается обмен веществ, очищаются бронхи и легкие.</w:t>
      </w:r>
    </w:p>
    <w:p w:rsidR="0026306E" w:rsidRPr="0026306E" w:rsidRDefault="0026306E" w:rsidP="0026306E">
      <w:pPr>
        <w:ind w:firstLine="708"/>
        <w:jc w:val="both"/>
        <w:rPr>
          <w:rFonts w:ascii="Times New Roman" w:hAnsi="Times New Roman" w:cs="Times New Roman"/>
          <w:sz w:val="28"/>
          <w:szCs w:val="28"/>
        </w:rPr>
      </w:pPr>
    </w:p>
    <w:p w:rsidR="0026306E" w:rsidRDefault="0026306E" w:rsidP="0026306E">
      <w:pPr>
        <w:ind w:firstLine="708"/>
      </w:pPr>
      <w:r>
        <w:rPr>
          <w:noProof/>
        </w:rPr>
        <w:drawing>
          <wp:inline distT="0" distB="0" distL="0" distR="0" wp14:anchorId="43B46E85">
            <wp:extent cx="4675884" cy="292242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86827" cy="2929268"/>
                    </a:xfrm>
                    <a:prstGeom prst="rect">
                      <a:avLst/>
                    </a:prstGeom>
                    <a:noFill/>
                  </pic:spPr>
                </pic:pic>
              </a:graphicData>
            </a:graphic>
          </wp:inline>
        </w:drawing>
      </w:r>
    </w:p>
    <w:p w:rsidR="0026306E" w:rsidRPr="0026306E" w:rsidRDefault="0026306E" w:rsidP="0026306E">
      <w:pPr>
        <w:spacing w:before="120" w:after="120" w:line="240" w:lineRule="auto"/>
        <w:ind w:firstLine="300"/>
        <w:jc w:val="both"/>
        <w:rPr>
          <w:rFonts w:ascii="Times New Roman" w:eastAsia="Times New Roman" w:hAnsi="Times New Roman" w:cs="Times New Roman"/>
          <w:color w:val="292929"/>
          <w:sz w:val="28"/>
          <w:szCs w:val="28"/>
          <w:lang w:eastAsia="ru-RU"/>
        </w:rPr>
      </w:pPr>
      <w:r w:rsidRPr="0026306E">
        <w:rPr>
          <w:rFonts w:ascii="Times New Roman" w:eastAsia="Times New Roman" w:hAnsi="Times New Roman" w:cs="Times New Roman"/>
          <w:b/>
          <w:bCs/>
          <w:color w:val="292929"/>
          <w:sz w:val="28"/>
          <w:szCs w:val="28"/>
          <w:lang w:eastAsia="ru-RU"/>
        </w:rPr>
        <w:t>Сухой бассейн</w:t>
      </w:r>
    </w:p>
    <w:p w:rsidR="0026306E" w:rsidRPr="0026306E" w:rsidRDefault="0026306E" w:rsidP="0026306E">
      <w:pPr>
        <w:spacing w:before="120" w:after="120" w:line="240" w:lineRule="auto"/>
        <w:ind w:firstLine="300"/>
        <w:jc w:val="both"/>
        <w:rPr>
          <w:rFonts w:ascii="Times New Roman" w:eastAsia="Times New Roman" w:hAnsi="Times New Roman" w:cs="Times New Roman"/>
          <w:color w:val="292929"/>
          <w:sz w:val="28"/>
          <w:szCs w:val="28"/>
          <w:lang w:eastAsia="ru-RU"/>
        </w:rPr>
      </w:pPr>
      <w:proofErr w:type="gramStart"/>
      <w:r w:rsidRPr="0026306E">
        <w:rPr>
          <w:rFonts w:ascii="Times New Roman" w:eastAsia="Times New Roman" w:hAnsi="Times New Roman" w:cs="Times New Roman"/>
          <w:color w:val="292929"/>
          <w:sz w:val="28"/>
          <w:szCs w:val="28"/>
          <w:lang w:eastAsia="ru-RU"/>
        </w:rPr>
        <w:t>Польза  сухого</w:t>
      </w:r>
      <w:proofErr w:type="gramEnd"/>
      <w:r w:rsidRPr="0026306E">
        <w:rPr>
          <w:rFonts w:ascii="Times New Roman" w:eastAsia="Times New Roman" w:hAnsi="Times New Roman" w:cs="Times New Roman"/>
          <w:color w:val="292929"/>
          <w:sz w:val="28"/>
          <w:szCs w:val="28"/>
          <w:lang w:eastAsia="ru-RU"/>
        </w:rPr>
        <w:t xml:space="preserve"> бассейна:</w:t>
      </w:r>
    </w:p>
    <w:p w:rsidR="0026306E" w:rsidRPr="0026306E" w:rsidRDefault="0026306E" w:rsidP="0026306E">
      <w:pPr>
        <w:numPr>
          <w:ilvl w:val="0"/>
          <w:numId w:val="2"/>
        </w:numPr>
        <w:spacing w:before="100" w:beforeAutospacing="1" w:after="100" w:afterAutospacing="1" w:line="240" w:lineRule="auto"/>
        <w:jc w:val="both"/>
        <w:rPr>
          <w:rFonts w:ascii="Times New Roman" w:eastAsia="Times New Roman" w:hAnsi="Times New Roman" w:cs="Times New Roman"/>
          <w:color w:val="292929"/>
          <w:sz w:val="28"/>
          <w:szCs w:val="28"/>
          <w:lang w:eastAsia="ru-RU"/>
        </w:rPr>
      </w:pPr>
      <w:r w:rsidRPr="0026306E">
        <w:rPr>
          <w:rFonts w:ascii="Times New Roman" w:eastAsia="Times New Roman" w:hAnsi="Times New Roman" w:cs="Times New Roman"/>
          <w:color w:val="292929"/>
          <w:sz w:val="28"/>
          <w:szCs w:val="28"/>
          <w:lang w:eastAsia="ru-RU"/>
        </w:rPr>
        <w:lastRenderedPageBreak/>
        <w:t>Эффект массажа. Каждый раз, погружаясь в массу шариков, человек испытывает точечное давление шариков по всему телу. Такой массаж тонизирует мышцы и снимает напряжение.</w:t>
      </w:r>
    </w:p>
    <w:p w:rsidR="0026306E" w:rsidRPr="0026306E" w:rsidRDefault="0026306E" w:rsidP="0026306E">
      <w:pPr>
        <w:numPr>
          <w:ilvl w:val="0"/>
          <w:numId w:val="2"/>
        </w:numPr>
        <w:spacing w:before="100" w:beforeAutospacing="1" w:after="100" w:afterAutospacing="1" w:line="240" w:lineRule="auto"/>
        <w:jc w:val="both"/>
        <w:rPr>
          <w:rFonts w:ascii="Times New Roman" w:eastAsia="Times New Roman" w:hAnsi="Times New Roman" w:cs="Times New Roman"/>
          <w:color w:val="292929"/>
          <w:sz w:val="28"/>
          <w:szCs w:val="28"/>
          <w:lang w:eastAsia="ru-RU"/>
        </w:rPr>
      </w:pPr>
      <w:r w:rsidRPr="0026306E">
        <w:rPr>
          <w:rFonts w:ascii="Times New Roman" w:eastAsia="Times New Roman" w:hAnsi="Times New Roman" w:cs="Times New Roman"/>
          <w:color w:val="292929"/>
          <w:sz w:val="28"/>
          <w:szCs w:val="28"/>
          <w:lang w:eastAsia="ru-RU"/>
        </w:rPr>
        <w:t>Тренировка мышц.</w:t>
      </w:r>
    </w:p>
    <w:p w:rsidR="0026306E" w:rsidRPr="0026306E" w:rsidRDefault="0026306E" w:rsidP="0026306E">
      <w:pPr>
        <w:numPr>
          <w:ilvl w:val="0"/>
          <w:numId w:val="2"/>
        </w:numPr>
        <w:spacing w:before="100" w:beforeAutospacing="1" w:after="100" w:afterAutospacing="1" w:line="240" w:lineRule="auto"/>
        <w:jc w:val="both"/>
        <w:rPr>
          <w:rFonts w:ascii="Times New Roman" w:eastAsia="Times New Roman" w:hAnsi="Times New Roman" w:cs="Times New Roman"/>
          <w:color w:val="292929"/>
          <w:sz w:val="28"/>
          <w:szCs w:val="28"/>
          <w:lang w:eastAsia="ru-RU"/>
        </w:rPr>
      </w:pPr>
      <w:r w:rsidRPr="0026306E">
        <w:rPr>
          <w:rFonts w:ascii="Times New Roman" w:eastAsia="Times New Roman" w:hAnsi="Times New Roman" w:cs="Times New Roman"/>
          <w:color w:val="292929"/>
          <w:sz w:val="28"/>
          <w:szCs w:val="28"/>
          <w:lang w:eastAsia="ru-RU"/>
        </w:rPr>
        <w:t>Тактильные ощущения. Движения в «волнах» сухого бассейна вызывают разнообразные тактильные ощущения по всему телу и придают приятные физические ощущения. Игры в сухих бассейнах способствую расслаблению, снятия стресса, как детям, так и взрослым.</w:t>
      </w:r>
    </w:p>
    <w:p w:rsidR="0026306E" w:rsidRDefault="0026306E" w:rsidP="0026306E">
      <w:pPr>
        <w:jc w:val="center"/>
      </w:pPr>
      <w:r>
        <w:rPr>
          <w:noProof/>
        </w:rPr>
        <w:drawing>
          <wp:inline distT="0" distB="0" distL="0" distR="0" wp14:anchorId="2A6E5D72">
            <wp:extent cx="2562225" cy="5329428"/>
            <wp:effectExtent l="0" t="0" r="0"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66064" cy="5337413"/>
                    </a:xfrm>
                    <a:prstGeom prst="rect">
                      <a:avLst/>
                    </a:prstGeom>
                    <a:noFill/>
                  </pic:spPr>
                </pic:pic>
              </a:graphicData>
            </a:graphic>
          </wp:inline>
        </w:drawing>
      </w:r>
    </w:p>
    <w:p w:rsidR="0026306E" w:rsidRDefault="0026306E" w:rsidP="0026306E"/>
    <w:p w:rsidR="0026306E" w:rsidRPr="00A81CBB" w:rsidRDefault="0026306E" w:rsidP="0026306E">
      <w:pPr>
        <w:jc w:val="both"/>
        <w:rPr>
          <w:rFonts w:ascii="Times New Roman" w:hAnsi="Times New Roman" w:cs="Times New Roman"/>
          <w:sz w:val="28"/>
          <w:szCs w:val="28"/>
        </w:rPr>
      </w:pPr>
      <w:r w:rsidRPr="0026306E">
        <w:rPr>
          <w:rFonts w:ascii="Times New Roman" w:hAnsi="Times New Roman" w:cs="Times New Roman"/>
          <w:sz w:val="28"/>
          <w:szCs w:val="28"/>
        </w:rPr>
        <w:t>Беговая дорожка - развивает мышцы, тренирует сердечно-сосудистый и дыхательный аппарат, способствует похудению</w:t>
      </w:r>
      <w:r w:rsidR="00A81CBB" w:rsidRPr="00A81CBB">
        <w:rPr>
          <w:rFonts w:ascii="Times New Roman" w:hAnsi="Times New Roman" w:cs="Times New Roman"/>
          <w:sz w:val="28"/>
          <w:szCs w:val="28"/>
        </w:rPr>
        <w:t>/</w:t>
      </w:r>
    </w:p>
    <w:p w:rsidR="0026306E" w:rsidRDefault="0026306E" w:rsidP="0026306E">
      <w:pPr>
        <w:ind w:firstLine="708"/>
      </w:pPr>
      <w:r>
        <w:rPr>
          <w:noProof/>
        </w:rPr>
        <w:lastRenderedPageBreak/>
        <w:drawing>
          <wp:inline distT="0" distB="0" distL="0" distR="0" wp14:anchorId="41A41B25">
            <wp:extent cx="5486400" cy="2523744"/>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07306" cy="2533361"/>
                    </a:xfrm>
                    <a:prstGeom prst="rect">
                      <a:avLst/>
                    </a:prstGeom>
                    <a:noFill/>
                  </pic:spPr>
                </pic:pic>
              </a:graphicData>
            </a:graphic>
          </wp:inline>
        </w:drawing>
      </w:r>
    </w:p>
    <w:p w:rsidR="0026306E" w:rsidRDefault="0026306E" w:rsidP="0026306E"/>
    <w:p w:rsidR="0026306E" w:rsidRPr="00A81CBB" w:rsidRDefault="0026306E" w:rsidP="00A81CBB">
      <w:pPr>
        <w:pStyle w:val="a3"/>
        <w:spacing w:before="120" w:beforeAutospacing="0" w:after="120" w:afterAutospacing="0"/>
        <w:ind w:firstLine="300"/>
        <w:jc w:val="both"/>
        <w:rPr>
          <w:sz w:val="18"/>
          <w:szCs w:val="18"/>
        </w:rPr>
      </w:pPr>
      <w:proofErr w:type="spellStart"/>
      <w:r w:rsidRPr="00A81CBB">
        <w:rPr>
          <w:b/>
          <w:bCs/>
          <w:sz w:val="28"/>
          <w:szCs w:val="28"/>
        </w:rPr>
        <w:t>Бизиборд</w:t>
      </w:r>
      <w:proofErr w:type="spellEnd"/>
      <w:r w:rsidRPr="00A81CBB">
        <w:rPr>
          <w:b/>
          <w:bCs/>
          <w:sz w:val="28"/>
          <w:szCs w:val="28"/>
        </w:rPr>
        <w:t xml:space="preserve"> - развивающая панель.</w:t>
      </w:r>
    </w:p>
    <w:p w:rsidR="0026306E" w:rsidRPr="00A81CBB" w:rsidRDefault="0026306E" w:rsidP="00A81CBB">
      <w:pPr>
        <w:pStyle w:val="a3"/>
        <w:spacing w:before="120" w:beforeAutospacing="0" w:after="120" w:afterAutospacing="0"/>
        <w:ind w:firstLine="300"/>
        <w:jc w:val="both"/>
        <w:rPr>
          <w:sz w:val="18"/>
          <w:szCs w:val="18"/>
        </w:rPr>
      </w:pPr>
      <w:proofErr w:type="spellStart"/>
      <w:r w:rsidRPr="00A81CBB">
        <w:rPr>
          <w:sz w:val="28"/>
          <w:szCs w:val="28"/>
        </w:rPr>
        <w:t>Бизиборд</w:t>
      </w:r>
      <w:proofErr w:type="spellEnd"/>
      <w:r w:rsidRPr="00A81CBB">
        <w:rPr>
          <w:sz w:val="28"/>
          <w:szCs w:val="28"/>
        </w:rPr>
        <w:t xml:space="preserve"> предназначен для формирования умений и навыков открывания и закрывания различных замков, и задвижек. Назначение: развивает сенсомоторную координацию, мелкую моторику рук, пространственное ориентирование, способствует пониманию понятий "вверху", "внизу", "справа", "слева", способствует развитию речи. Способствует развитию действий руки, формирует ручную умелость, совершенствует мелкую моторику пальцев. Восстанавливает бытовые навыки.</w:t>
      </w:r>
    </w:p>
    <w:p w:rsidR="0026306E" w:rsidRPr="00A81CBB" w:rsidRDefault="0026306E" w:rsidP="00A81CBB">
      <w:pPr>
        <w:pStyle w:val="a3"/>
        <w:spacing w:before="120" w:beforeAutospacing="0" w:after="120" w:afterAutospacing="0"/>
        <w:ind w:firstLine="300"/>
        <w:jc w:val="both"/>
        <w:rPr>
          <w:sz w:val="18"/>
          <w:szCs w:val="18"/>
        </w:rPr>
      </w:pPr>
      <w:r w:rsidRPr="00A81CBB">
        <w:rPr>
          <w:sz w:val="28"/>
          <w:szCs w:val="28"/>
        </w:rPr>
        <w:t>Пенсионеры и граждане с ограниченными возможностями, посещающие отделение дневного пребывания, имеют возможность пройти физиопроцедуры по назначению врача (магнитотерапию, электромассаж, гидромассаж ног).</w:t>
      </w:r>
    </w:p>
    <w:p w:rsidR="0026306E" w:rsidRDefault="0026306E" w:rsidP="0026306E">
      <w:pPr>
        <w:ind w:firstLine="708"/>
      </w:pPr>
      <w:r>
        <w:rPr>
          <w:noProof/>
        </w:rPr>
        <w:drawing>
          <wp:anchor distT="0" distB="0" distL="114300" distR="114300" simplePos="0" relativeHeight="251659264" behindDoc="0" locked="0" layoutInCell="1" allowOverlap="1" wp14:anchorId="6A0D2FE0">
            <wp:simplePos x="1533525" y="6896100"/>
            <wp:positionH relativeFrom="column">
              <wp:align>left</wp:align>
            </wp:positionH>
            <wp:positionV relativeFrom="paragraph">
              <wp:align>top</wp:align>
            </wp:positionV>
            <wp:extent cx="2038044" cy="3383153"/>
            <wp:effectExtent l="0" t="0" r="635" b="8255"/>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38044" cy="3383153"/>
                    </a:xfrm>
                    <a:prstGeom prst="rect">
                      <a:avLst/>
                    </a:prstGeom>
                    <a:noFill/>
                  </pic:spPr>
                </pic:pic>
              </a:graphicData>
            </a:graphic>
          </wp:anchor>
        </w:drawing>
      </w:r>
    </w:p>
    <w:p w:rsidR="0026306E" w:rsidRDefault="0026306E" w:rsidP="0026306E">
      <w:pPr>
        <w:tabs>
          <w:tab w:val="left" w:pos="1725"/>
        </w:tabs>
        <w:ind w:firstLine="708"/>
      </w:pPr>
      <w:r>
        <w:tab/>
      </w:r>
      <w:r>
        <w:rPr>
          <w:noProof/>
        </w:rPr>
        <w:drawing>
          <wp:inline distT="0" distB="0" distL="0" distR="0" wp14:anchorId="42ED0019">
            <wp:extent cx="2619162" cy="32575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43525" cy="3287851"/>
                    </a:xfrm>
                    <a:prstGeom prst="rect">
                      <a:avLst/>
                    </a:prstGeom>
                    <a:noFill/>
                  </pic:spPr>
                </pic:pic>
              </a:graphicData>
            </a:graphic>
          </wp:inline>
        </w:drawing>
      </w:r>
    </w:p>
    <w:p w:rsidR="0026306E" w:rsidRDefault="0026306E" w:rsidP="0026306E">
      <w:pPr>
        <w:tabs>
          <w:tab w:val="left" w:pos="1725"/>
        </w:tabs>
        <w:ind w:firstLine="708"/>
        <w:jc w:val="center"/>
      </w:pPr>
      <w:r>
        <w:lastRenderedPageBreak/>
        <w:br w:type="textWrapping" w:clear="all"/>
      </w:r>
      <w:r>
        <w:rPr>
          <w:noProof/>
        </w:rPr>
        <w:drawing>
          <wp:inline distT="0" distB="0" distL="0" distR="0" wp14:anchorId="4B9584B7">
            <wp:extent cx="2247900" cy="3596640"/>
            <wp:effectExtent l="0" t="0" r="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48749" cy="3597999"/>
                    </a:xfrm>
                    <a:prstGeom prst="rect">
                      <a:avLst/>
                    </a:prstGeom>
                    <a:noFill/>
                  </pic:spPr>
                </pic:pic>
              </a:graphicData>
            </a:graphic>
          </wp:inline>
        </w:drawing>
      </w:r>
    </w:p>
    <w:p w:rsidR="0026306E" w:rsidRDefault="0026306E" w:rsidP="0026306E"/>
    <w:p w:rsidR="0026306E" w:rsidRPr="00A81CBB" w:rsidRDefault="0026306E" w:rsidP="00A81CBB">
      <w:pPr>
        <w:spacing w:after="0" w:line="240" w:lineRule="auto"/>
        <w:jc w:val="center"/>
        <w:rPr>
          <w:rFonts w:ascii="Times New Roman" w:hAnsi="Times New Roman" w:cs="Times New Roman"/>
          <w:sz w:val="28"/>
          <w:szCs w:val="28"/>
        </w:rPr>
      </w:pPr>
      <w:r w:rsidRPr="00A81CBB">
        <w:rPr>
          <w:rFonts w:ascii="Times New Roman" w:hAnsi="Times New Roman" w:cs="Times New Roman"/>
          <w:sz w:val="28"/>
          <w:szCs w:val="28"/>
        </w:rPr>
        <w:t>АЛМАГ             МАССАЖНОЕ КРЕСЛО   ЭЛЕКТРОМАССАЖЕР</w:t>
      </w:r>
    </w:p>
    <w:p w:rsidR="0026306E" w:rsidRPr="00A81CBB" w:rsidRDefault="0026306E" w:rsidP="00A81CBB">
      <w:pPr>
        <w:spacing w:after="0" w:line="240" w:lineRule="auto"/>
        <w:jc w:val="both"/>
        <w:rPr>
          <w:rFonts w:ascii="Times New Roman" w:hAnsi="Times New Roman" w:cs="Times New Roman"/>
          <w:sz w:val="28"/>
          <w:szCs w:val="28"/>
        </w:rPr>
      </w:pPr>
      <w:r w:rsidRPr="00A81CBB">
        <w:rPr>
          <w:rFonts w:ascii="Times New Roman" w:hAnsi="Times New Roman" w:cs="Times New Roman"/>
          <w:sz w:val="28"/>
          <w:szCs w:val="28"/>
        </w:rPr>
        <w:t>С получателями социальных услуг проводятся мастер-классы (занятия по трудотерапии), экскурсии на природу и знаменательным местам, занятия по скандинавской ходьбе. В отделении организован клуб по интересам.</w:t>
      </w:r>
    </w:p>
    <w:p w:rsidR="0026306E" w:rsidRPr="00A81CBB" w:rsidRDefault="0026306E" w:rsidP="00A81CBB">
      <w:pPr>
        <w:spacing w:after="0" w:line="240" w:lineRule="auto"/>
        <w:jc w:val="both"/>
        <w:rPr>
          <w:rFonts w:ascii="Times New Roman" w:hAnsi="Times New Roman" w:cs="Times New Roman"/>
          <w:sz w:val="28"/>
          <w:szCs w:val="28"/>
        </w:rPr>
      </w:pPr>
      <w:r w:rsidRPr="00A81CBB">
        <w:rPr>
          <w:rFonts w:ascii="Times New Roman" w:hAnsi="Times New Roman" w:cs="Times New Roman"/>
          <w:sz w:val="28"/>
          <w:szCs w:val="28"/>
        </w:rPr>
        <w:t>Перевозка получателей социальных услуг, от места проживания до Комплексного Центра социального обслуживания и обратно, осуществляется транспортом Центра.</w:t>
      </w:r>
    </w:p>
    <w:p w:rsidR="0026306E" w:rsidRPr="00A81CBB" w:rsidRDefault="0026306E" w:rsidP="00A81CBB">
      <w:pPr>
        <w:spacing w:after="0" w:line="240" w:lineRule="auto"/>
        <w:jc w:val="both"/>
        <w:rPr>
          <w:rFonts w:ascii="Times New Roman" w:hAnsi="Times New Roman" w:cs="Times New Roman"/>
          <w:sz w:val="28"/>
          <w:szCs w:val="28"/>
        </w:rPr>
      </w:pPr>
      <w:r w:rsidRPr="00A81CBB">
        <w:rPr>
          <w:rFonts w:ascii="Times New Roman" w:hAnsi="Times New Roman" w:cs="Times New Roman"/>
          <w:sz w:val="28"/>
          <w:szCs w:val="28"/>
        </w:rPr>
        <w:t>Приглашаем пенсионеров и граждан с ограниченными возможностями пройти курс реабилитации и восстановительной терапии по адресу:</w:t>
      </w:r>
    </w:p>
    <w:p w:rsidR="0026306E" w:rsidRPr="00A81CBB" w:rsidRDefault="0026306E" w:rsidP="00A81CBB">
      <w:pPr>
        <w:spacing w:after="0" w:line="240" w:lineRule="auto"/>
        <w:jc w:val="both"/>
        <w:rPr>
          <w:rFonts w:ascii="Times New Roman" w:hAnsi="Times New Roman" w:cs="Times New Roman"/>
          <w:sz w:val="28"/>
          <w:szCs w:val="28"/>
        </w:rPr>
      </w:pPr>
      <w:r w:rsidRPr="00A81CBB">
        <w:rPr>
          <w:rFonts w:ascii="Times New Roman" w:hAnsi="Times New Roman" w:cs="Times New Roman"/>
          <w:sz w:val="28"/>
          <w:szCs w:val="28"/>
        </w:rPr>
        <w:t>г. Мариинск, ул. Котовского, 5 телефон для спра</w:t>
      </w:r>
      <w:bookmarkStart w:id="0" w:name="_GoBack"/>
      <w:bookmarkEnd w:id="0"/>
      <w:r w:rsidRPr="00A81CBB">
        <w:rPr>
          <w:rFonts w:ascii="Times New Roman" w:hAnsi="Times New Roman" w:cs="Times New Roman"/>
          <w:sz w:val="28"/>
          <w:szCs w:val="28"/>
        </w:rPr>
        <w:t>вок: 5-22-77</w:t>
      </w:r>
    </w:p>
    <w:sectPr w:rsidR="0026306E" w:rsidRPr="00A81CBB" w:rsidSect="0026306E">
      <w:pgSz w:w="11906" w:h="16838"/>
      <w:pgMar w:top="1134" w:right="850" w:bottom="0"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9C0BB3" w:rsidRDefault="009C0BB3" w:rsidP="0026306E">
      <w:pPr>
        <w:spacing w:after="0" w:line="240" w:lineRule="auto"/>
      </w:pPr>
      <w:r>
        <w:separator/>
      </w:r>
    </w:p>
  </w:endnote>
  <w:endnote w:type="continuationSeparator" w:id="0">
    <w:p w:rsidR="009C0BB3" w:rsidRDefault="009C0BB3" w:rsidP="002630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9C0BB3" w:rsidRDefault="009C0BB3" w:rsidP="0026306E">
      <w:pPr>
        <w:spacing w:after="0" w:line="240" w:lineRule="auto"/>
      </w:pPr>
      <w:r>
        <w:separator/>
      </w:r>
    </w:p>
  </w:footnote>
  <w:footnote w:type="continuationSeparator" w:id="0">
    <w:p w:rsidR="009C0BB3" w:rsidRDefault="009C0BB3" w:rsidP="0026306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DF70B28"/>
    <w:multiLevelType w:val="multilevel"/>
    <w:tmpl w:val="7A58E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4887D70"/>
    <w:multiLevelType w:val="multilevel"/>
    <w:tmpl w:val="1174E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306E"/>
    <w:rsid w:val="0026306E"/>
    <w:rsid w:val="005C46EE"/>
    <w:rsid w:val="009C0BB3"/>
    <w:rsid w:val="00A81C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EE7E0D"/>
  <w15:chartTrackingRefBased/>
  <w15:docId w15:val="{B0859D0E-616A-4944-BB0C-D2F5C9712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2630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header"/>
    <w:basedOn w:val="a"/>
    <w:link w:val="a5"/>
    <w:uiPriority w:val="99"/>
    <w:unhideWhenUsed/>
    <w:rsid w:val="0026306E"/>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26306E"/>
  </w:style>
  <w:style w:type="paragraph" w:styleId="a6">
    <w:name w:val="footer"/>
    <w:basedOn w:val="a"/>
    <w:link w:val="a7"/>
    <w:uiPriority w:val="99"/>
    <w:unhideWhenUsed/>
    <w:rsid w:val="0026306E"/>
    <w:pPr>
      <w:tabs>
        <w:tab w:val="center" w:pos="4677"/>
        <w:tab w:val="right" w:pos="9355"/>
      </w:tabs>
      <w:spacing w:after="0" w:line="240" w:lineRule="auto"/>
    </w:pPr>
  </w:style>
  <w:style w:type="character" w:customStyle="1" w:styleId="a7">
    <w:name w:val="Нижний колонтитул Знак"/>
    <w:basedOn w:val="a0"/>
    <w:link w:val="a6"/>
    <w:uiPriority w:val="99"/>
    <w:rsid w:val="002630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35911">
      <w:bodyDiv w:val="1"/>
      <w:marLeft w:val="0"/>
      <w:marRight w:val="0"/>
      <w:marTop w:val="0"/>
      <w:marBottom w:val="0"/>
      <w:divBdr>
        <w:top w:val="none" w:sz="0" w:space="0" w:color="auto"/>
        <w:left w:val="none" w:sz="0" w:space="0" w:color="auto"/>
        <w:bottom w:val="none" w:sz="0" w:space="0" w:color="auto"/>
        <w:right w:val="none" w:sz="0" w:space="0" w:color="auto"/>
      </w:divBdr>
    </w:div>
    <w:div w:id="1157571744">
      <w:bodyDiv w:val="1"/>
      <w:marLeft w:val="0"/>
      <w:marRight w:val="0"/>
      <w:marTop w:val="0"/>
      <w:marBottom w:val="0"/>
      <w:divBdr>
        <w:top w:val="none" w:sz="0" w:space="0" w:color="auto"/>
        <w:left w:val="none" w:sz="0" w:space="0" w:color="auto"/>
        <w:bottom w:val="none" w:sz="0" w:space="0" w:color="auto"/>
        <w:right w:val="none" w:sz="0" w:space="0" w:color="auto"/>
      </w:divBdr>
    </w:div>
    <w:div w:id="1466391346">
      <w:bodyDiv w:val="1"/>
      <w:marLeft w:val="0"/>
      <w:marRight w:val="0"/>
      <w:marTop w:val="0"/>
      <w:marBottom w:val="0"/>
      <w:divBdr>
        <w:top w:val="none" w:sz="0" w:space="0" w:color="auto"/>
        <w:left w:val="none" w:sz="0" w:space="0" w:color="auto"/>
        <w:bottom w:val="none" w:sz="0" w:space="0" w:color="auto"/>
        <w:right w:val="none" w:sz="0" w:space="0" w:color="auto"/>
      </w:divBdr>
    </w:div>
    <w:div w:id="2060517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CF5E60-E697-4BB8-872C-1789E93937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7</Pages>
  <Words>673</Words>
  <Characters>3840</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ARM10</dc:creator>
  <cp:keywords/>
  <dc:description/>
  <cp:lastModifiedBy>ARM10</cp:lastModifiedBy>
  <cp:revision>1</cp:revision>
  <dcterms:created xsi:type="dcterms:W3CDTF">2022-07-06T07:14:00Z</dcterms:created>
  <dcterms:modified xsi:type="dcterms:W3CDTF">2022-07-06T07:26:00Z</dcterms:modified>
</cp:coreProperties>
</file>